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Calibri" w:hAnsi="Calibri" w:cs="Calibri"/>
          <w:sz w:val="36"/>
          <w:sz-cs w:val="36"/>
          <w:b/>
          <w:spacing w:val="0"/>
        </w:rPr>
        <w:t xml:space="preserve">Ophavsret</w:t>
      </w:r>
      <w:r>
        <w:rPr>
          <w:rFonts w:ascii="Calibri" w:hAnsi="Calibri" w:cs="Calibri"/>
          <w:sz w:val="28"/>
          <w:sz-cs w:val="28"/>
          <w:spacing w:val="0"/>
        </w:rPr>
        <w:t xml:space="preserve"/>
      </w:r>
    </w:p>
    <w:p>
      <w:pPr/>
      <w:r>
        <w:rPr>
          <w:rFonts w:ascii="Calibri" w:hAnsi="Calibri" w:cs="Calibri"/>
          <w:sz w:val="28"/>
          <w:sz-cs w:val="28"/>
          <w:spacing w:val="0"/>
        </w:rPr>
        <w:t xml:space="preserve">Alle billeder er beskyttet af loven om ophavsret og må derfor kun blive brugt i sammenhænge, hvor Danske Fragtmænd optræder. Al anvendelse og fremstilling i forbindelse med kommercielle aktiviteter kræver en særlig skriftlig tilladelse hos Danske Fragtmænds kommunikationsafdeling.</w:t>
      </w:r>
    </w:p>
    <w:p>
      <w:pPr/>
      <w:r>
        <w:rPr>
          <w:rFonts w:ascii="Calibri" w:hAnsi="Calibri" w:cs="Calibri"/>
          <w:sz w:val="28"/>
          <w:sz-cs w:val="28"/>
          <w:spacing w:val="0"/>
        </w:rPr>
        <w:t xml:space="preserve"> </w:t>
      </w:r>
    </w:p>
    <w:sectPr>
      <w:pgSz w:w="11900" w:h="16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CocoaOOXMLWriter/1504.83</generator>
</meta>
</file>